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256" w:rsidRPr="008F7B01" w:rsidRDefault="002F0256" w:rsidP="002F0256">
      <w:pPr>
        <w:jc w:val="center"/>
        <w:rPr>
          <w:color w:val="000000"/>
          <w:sz w:val="28"/>
          <w:szCs w:val="28"/>
        </w:rPr>
      </w:pPr>
      <w:r w:rsidRPr="008F7B01">
        <w:rPr>
          <w:color w:val="000000"/>
          <w:sz w:val="28"/>
          <w:szCs w:val="28"/>
        </w:rPr>
        <w:t>Муниципальное бюджетное общеобразова</w:t>
      </w:r>
      <w:r w:rsidR="00962A22">
        <w:rPr>
          <w:color w:val="000000"/>
          <w:sz w:val="28"/>
          <w:szCs w:val="28"/>
        </w:rPr>
        <w:t>тельное учреждение «</w:t>
      </w:r>
      <w:proofErr w:type="spellStart"/>
      <w:r w:rsidR="00962A22">
        <w:rPr>
          <w:color w:val="000000"/>
          <w:sz w:val="28"/>
          <w:szCs w:val="28"/>
        </w:rPr>
        <w:t>Хомутовская</w:t>
      </w:r>
      <w:proofErr w:type="spellEnd"/>
      <w:r w:rsidRPr="008F7B01">
        <w:rPr>
          <w:color w:val="000000"/>
          <w:sz w:val="28"/>
          <w:szCs w:val="28"/>
        </w:rPr>
        <w:t xml:space="preserve"> школа» администрации </w:t>
      </w:r>
      <w:proofErr w:type="spellStart"/>
      <w:r w:rsidRPr="008F7B01">
        <w:rPr>
          <w:color w:val="000000"/>
          <w:sz w:val="28"/>
          <w:szCs w:val="28"/>
        </w:rPr>
        <w:t>Новоазовского</w:t>
      </w:r>
      <w:proofErr w:type="spellEnd"/>
      <w:r w:rsidRPr="008F7B01">
        <w:rPr>
          <w:color w:val="000000"/>
          <w:sz w:val="28"/>
          <w:szCs w:val="28"/>
        </w:rPr>
        <w:t xml:space="preserve"> района </w:t>
      </w:r>
      <w:r w:rsidRPr="008F7B01">
        <w:rPr>
          <w:sz w:val="28"/>
          <w:szCs w:val="28"/>
        </w:rPr>
        <w:br/>
      </w:r>
      <w:r w:rsidR="00962A22">
        <w:rPr>
          <w:color w:val="000000"/>
          <w:sz w:val="28"/>
          <w:szCs w:val="28"/>
        </w:rPr>
        <w:t>(МБОУ «</w:t>
      </w:r>
      <w:proofErr w:type="spellStart"/>
      <w:r w:rsidR="00962A22">
        <w:rPr>
          <w:color w:val="000000"/>
          <w:sz w:val="28"/>
          <w:szCs w:val="28"/>
        </w:rPr>
        <w:t>Хомутовская</w:t>
      </w:r>
      <w:proofErr w:type="spellEnd"/>
      <w:r w:rsidRPr="008F7B01">
        <w:rPr>
          <w:color w:val="000000"/>
          <w:sz w:val="28"/>
          <w:szCs w:val="28"/>
        </w:rPr>
        <w:t xml:space="preserve"> школа»)</w:t>
      </w:r>
    </w:p>
    <w:tbl>
      <w:tblPr>
        <w:tblW w:w="943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68"/>
        <w:gridCol w:w="156"/>
        <w:gridCol w:w="179"/>
        <w:gridCol w:w="5928"/>
      </w:tblGrid>
      <w:tr w:rsidR="002F0256" w:rsidRPr="008F7B01" w:rsidTr="00AB27C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256" w:rsidRPr="008F7B01" w:rsidRDefault="002F0256" w:rsidP="00AB27C3">
            <w:pPr>
              <w:rPr>
                <w:color w:val="000000"/>
                <w:sz w:val="28"/>
                <w:szCs w:val="28"/>
              </w:rPr>
            </w:pPr>
            <w:r w:rsidRPr="008F7B01">
              <w:rPr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256" w:rsidRPr="008F7B01" w:rsidRDefault="002F0256" w:rsidP="00AB27C3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61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0256" w:rsidRPr="008F7B01" w:rsidRDefault="002F0256" w:rsidP="00AB27C3">
            <w:pPr>
              <w:jc w:val="right"/>
              <w:rPr>
                <w:color w:val="000000"/>
                <w:sz w:val="28"/>
                <w:szCs w:val="28"/>
              </w:rPr>
            </w:pPr>
            <w:r w:rsidRPr="008F7B01">
              <w:rPr>
                <w:color w:val="000000"/>
                <w:sz w:val="28"/>
                <w:szCs w:val="28"/>
              </w:rPr>
              <w:t xml:space="preserve">             УТВЕРЖДАЮ</w:t>
            </w:r>
          </w:p>
        </w:tc>
      </w:tr>
      <w:tr w:rsidR="002F0256" w:rsidRPr="008F7B01" w:rsidTr="00AB27C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256" w:rsidRPr="008F7B01" w:rsidRDefault="002F0256" w:rsidP="00AB27C3">
            <w:pPr>
              <w:rPr>
                <w:color w:val="000000"/>
                <w:sz w:val="28"/>
                <w:szCs w:val="28"/>
              </w:rPr>
            </w:pPr>
            <w:r w:rsidRPr="008F7B01">
              <w:rPr>
                <w:color w:val="000000"/>
                <w:sz w:val="28"/>
                <w:szCs w:val="28"/>
              </w:rPr>
              <w:t>Педагогическим советом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256" w:rsidRPr="008F7B01" w:rsidRDefault="002F0256" w:rsidP="00AB27C3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61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0256" w:rsidRPr="008F7B01" w:rsidRDefault="00962A22" w:rsidP="00AB27C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 </w:t>
            </w:r>
          </w:p>
        </w:tc>
      </w:tr>
      <w:tr w:rsidR="002F0256" w:rsidRPr="008F7B01" w:rsidTr="00AB27C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256" w:rsidRPr="008F7B01" w:rsidRDefault="00962A22" w:rsidP="00AB27C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МБОУ «</w:t>
            </w:r>
            <w:proofErr w:type="spellStart"/>
            <w:r>
              <w:rPr>
                <w:color w:val="000000"/>
                <w:sz w:val="28"/>
                <w:szCs w:val="28"/>
              </w:rPr>
              <w:t>Хомутовская</w:t>
            </w:r>
            <w:proofErr w:type="spellEnd"/>
            <w:r w:rsidR="002F0256" w:rsidRPr="008F7B01">
              <w:rPr>
                <w:color w:val="000000"/>
                <w:sz w:val="28"/>
                <w:szCs w:val="28"/>
              </w:rPr>
              <w:t xml:space="preserve"> школа»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256" w:rsidRPr="008F7B01" w:rsidRDefault="002F0256" w:rsidP="00AB27C3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0256" w:rsidRPr="008F7B01" w:rsidRDefault="002F0256" w:rsidP="00AB27C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7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0256" w:rsidRPr="008F7B01" w:rsidRDefault="00962A22" w:rsidP="00AB27C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В.М. </w:t>
            </w:r>
            <w:proofErr w:type="spellStart"/>
            <w:r>
              <w:rPr>
                <w:color w:val="000000"/>
                <w:sz w:val="28"/>
                <w:szCs w:val="28"/>
              </w:rPr>
              <w:t>Энгеловских</w:t>
            </w:r>
            <w:proofErr w:type="spellEnd"/>
          </w:p>
        </w:tc>
      </w:tr>
      <w:tr w:rsidR="002F0256" w:rsidRPr="008F7B01" w:rsidTr="00AB27C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256" w:rsidRPr="008F7B01" w:rsidRDefault="00EA2DA0" w:rsidP="00AB27C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(протокол от 31.08.2023 № 1</w:t>
            </w:r>
            <w:r w:rsidR="002F0256" w:rsidRPr="008F7B01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256" w:rsidRPr="008F7B01" w:rsidRDefault="002F0256" w:rsidP="00AB27C3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61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0256" w:rsidRPr="008F7B01" w:rsidRDefault="00EA2DA0" w:rsidP="00AB27C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01.09</w:t>
            </w:r>
            <w:r w:rsidR="002F0256" w:rsidRPr="008F7B01">
              <w:rPr>
                <w:color w:val="000000"/>
                <w:sz w:val="28"/>
                <w:szCs w:val="28"/>
              </w:rPr>
              <w:t>.2023</w:t>
            </w:r>
            <w:r w:rsidR="00962A22">
              <w:rPr>
                <w:color w:val="000000"/>
                <w:sz w:val="28"/>
                <w:szCs w:val="28"/>
              </w:rPr>
              <w:t>г.</w:t>
            </w:r>
          </w:p>
        </w:tc>
      </w:tr>
    </w:tbl>
    <w:p w:rsidR="002F0256" w:rsidRPr="008F7B01" w:rsidRDefault="002F0256" w:rsidP="00A36D62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</w:p>
    <w:p w:rsidR="002F0256" w:rsidRDefault="002F0256" w:rsidP="00A36D62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</w:p>
    <w:p w:rsidR="00A36D62" w:rsidRPr="008F7B01" w:rsidRDefault="00A36D62" w:rsidP="008F7B01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20"/>
          <w:sz w:val="28"/>
          <w:szCs w:val="28"/>
        </w:rPr>
        <w:t xml:space="preserve"> </w:t>
      </w:r>
      <w:r w:rsidRPr="008E2C35">
        <w:rPr>
          <w:rFonts w:ascii="Times New Roman" w:hAnsi="Times New Roman" w:cs="Times New Roman"/>
          <w:color w:val="auto"/>
          <w:spacing w:val="20"/>
          <w:sz w:val="28"/>
          <w:szCs w:val="28"/>
        </w:rPr>
        <w:t>ПОЛОЖЕНИЕ</w:t>
      </w:r>
      <w:r w:rsidR="00B5018D">
        <w:rPr>
          <w:rFonts w:ascii="Times New Roman" w:hAnsi="Times New Roman" w:cs="Times New Roman"/>
          <w:color w:val="auto"/>
          <w:spacing w:val="20"/>
          <w:sz w:val="28"/>
          <w:szCs w:val="28"/>
        </w:rPr>
        <w:t xml:space="preserve"> </w:t>
      </w:r>
      <w:r w:rsidRPr="008E2C35">
        <w:rPr>
          <w:rFonts w:ascii="Times New Roman" w:hAnsi="Times New Roman" w:cs="Times New Roman"/>
          <w:color w:val="auto"/>
          <w:sz w:val="28"/>
          <w:szCs w:val="28"/>
        </w:rPr>
        <w:t>О НАСТАВНИЧЕСТВЕ</w:t>
      </w:r>
    </w:p>
    <w:p w:rsidR="00A36D62" w:rsidRPr="008E2C35" w:rsidRDefault="00A36D62" w:rsidP="00A36D62">
      <w:pPr>
        <w:ind w:firstLine="567"/>
        <w:rPr>
          <w:sz w:val="28"/>
          <w:szCs w:val="28"/>
        </w:rPr>
      </w:pPr>
    </w:p>
    <w:p w:rsidR="00A36D62" w:rsidRPr="008E2C35" w:rsidRDefault="00A36D62" w:rsidP="00A36D62">
      <w:pPr>
        <w:numPr>
          <w:ilvl w:val="0"/>
          <w:numId w:val="1"/>
        </w:numPr>
        <w:tabs>
          <w:tab w:val="left" w:pos="709"/>
        </w:tabs>
        <w:suppressAutoHyphens w:val="0"/>
        <w:ind w:left="0" w:firstLine="284"/>
        <w:jc w:val="center"/>
        <w:rPr>
          <w:b/>
          <w:sz w:val="28"/>
          <w:szCs w:val="28"/>
        </w:rPr>
      </w:pPr>
      <w:r w:rsidRPr="008E2C35">
        <w:rPr>
          <w:b/>
          <w:sz w:val="28"/>
          <w:szCs w:val="28"/>
        </w:rPr>
        <w:t>Общие положения</w:t>
      </w:r>
    </w:p>
    <w:p w:rsidR="00A36D62" w:rsidRPr="008E2C35" w:rsidRDefault="00A36D62" w:rsidP="00A36D62">
      <w:pPr>
        <w:ind w:left="927"/>
        <w:rPr>
          <w:b/>
          <w:sz w:val="28"/>
          <w:szCs w:val="28"/>
        </w:rPr>
      </w:pP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Наставничество в М</w:t>
      </w:r>
      <w:r>
        <w:rPr>
          <w:sz w:val="28"/>
          <w:szCs w:val="28"/>
        </w:rPr>
        <w:t>Б</w:t>
      </w:r>
      <w:r w:rsidRPr="008E2C35">
        <w:rPr>
          <w:sz w:val="28"/>
          <w:szCs w:val="28"/>
        </w:rPr>
        <w:t>ОУ «</w:t>
      </w:r>
      <w:r w:rsidR="00732693">
        <w:rPr>
          <w:sz w:val="28"/>
          <w:szCs w:val="28"/>
        </w:rPr>
        <w:t>Хомутовская</w:t>
      </w:r>
      <w:bookmarkStart w:id="0" w:name="_GoBack"/>
      <w:bookmarkEnd w:id="0"/>
      <w:r w:rsidR="002F0256">
        <w:rPr>
          <w:sz w:val="28"/>
          <w:szCs w:val="28"/>
        </w:rPr>
        <w:t xml:space="preserve"> школа</w:t>
      </w:r>
      <w:r w:rsidRPr="008E2C35">
        <w:rPr>
          <w:sz w:val="28"/>
          <w:szCs w:val="28"/>
        </w:rPr>
        <w:t xml:space="preserve">» (далее − общеобразовательное учреждение) – разновидность индивидуальной воспитательной работы с впервые принятыми учителями, не имеющими трудового стажа педагогической деятельности в общеобразовательных учреждениях или со специалистами, назначенными на должность, по которой не имеют опыта работы. </w:t>
      </w:r>
    </w:p>
    <w:p w:rsidR="00A36D62" w:rsidRPr="008E2C35" w:rsidRDefault="00A36D62" w:rsidP="00A36D62">
      <w:pPr>
        <w:ind w:firstLine="709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Наставник – опытный учитель, обладающий высокими профессиональными знаниями в области методики преподавания и воспитания. </w:t>
      </w:r>
    </w:p>
    <w:p w:rsidR="00A36D62" w:rsidRPr="008E2C35" w:rsidRDefault="00A36D62" w:rsidP="00A36D62">
      <w:pPr>
        <w:ind w:firstLine="709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Молодой специалист – начинающий учитель, как правило, овладевший знаниями основ педагогики по программе вуза, но не имеющий опыта работы в школе. Он повышает свою квалификацию под непосредственным руководством наставника по отдельному плану в течение 3 лет. 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Наставничество в школе предусматривает систематическую индивидуальную работу опытного педагога по развитию у молодого специалиста необходимых навыков и умений педагогической деятельности. Оно призвано развивать у молодого специалиста знания в области предметной специализации и методики обучения и воспитания. </w:t>
      </w:r>
    </w:p>
    <w:p w:rsidR="00A36D62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Правовой основой наставничества в школе являются настоящее Положение, другие нормативные акты Министерства </w:t>
      </w:r>
      <w:r>
        <w:rPr>
          <w:sz w:val="28"/>
          <w:szCs w:val="28"/>
        </w:rPr>
        <w:t xml:space="preserve">просвещения Российской Федерации, Министерства </w:t>
      </w:r>
      <w:r w:rsidRPr="008E2C35">
        <w:rPr>
          <w:sz w:val="28"/>
          <w:szCs w:val="28"/>
        </w:rPr>
        <w:t xml:space="preserve">образования и науки Донецкой Народной Республики, регламентирующие вопросы профессиональной подготовки учителей и специалистов образовательных учреждений. </w:t>
      </w:r>
    </w:p>
    <w:p w:rsidR="00C31269" w:rsidRDefault="00C31269" w:rsidP="00C31269">
      <w:pPr>
        <w:tabs>
          <w:tab w:val="left" w:pos="851"/>
        </w:tabs>
        <w:jc w:val="both"/>
        <w:rPr>
          <w:sz w:val="28"/>
          <w:szCs w:val="28"/>
        </w:rPr>
      </w:pPr>
    </w:p>
    <w:p w:rsidR="00C31269" w:rsidRDefault="00C31269" w:rsidP="00C31269">
      <w:pPr>
        <w:tabs>
          <w:tab w:val="left" w:pos="851"/>
        </w:tabs>
        <w:jc w:val="both"/>
        <w:rPr>
          <w:sz w:val="28"/>
          <w:szCs w:val="28"/>
        </w:rPr>
      </w:pPr>
    </w:p>
    <w:p w:rsidR="00C31269" w:rsidRDefault="00C31269" w:rsidP="00C31269">
      <w:pPr>
        <w:tabs>
          <w:tab w:val="left" w:pos="851"/>
        </w:tabs>
        <w:jc w:val="both"/>
        <w:rPr>
          <w:sz w:val="28"/>
          <w:szCs w:val="28"/>
        </w:rPr>
      </w:pPr>
    </w:p>
    <w:p w:rsidR="00C31269" w:rsidRPr="00C31269" w:rsidRDefault="00C31269" w:rsidP="00C31269">
      <w:pPr>
        <w:tabs>
          <w:tab w:val="left" w:pos="851"/>
        </w:tabs>
        <w:jc w:val="both"/>
        <w:rPr>
          <w:sz w:val="28"/>
          <w:szCs w:val="28"/>
        </w:rPr>
      </w:pPr>
    </w:p>
    <w:p w:rsidR="00A36D62" w:rsidRPr="008E2C35" w:rsidRDefault="00A36D62" w:rsidP="00A36D62">
      <w:pPr>
        <w:ind w:firstLine="567"/>
        <w:jc w:val="both"/>
        <w:rPr>
          <w:sz w:val="28"/>
          <w:szCs w:val="28"/>
        </w:rPr>
      </w:pPr>
    </w:p>
    <w:p w:rsidR="00A36D62" w:rsidRPr="008E2C35" w:rsidRDefault="00A36D62" w:rsidP="00A36D62">
      <w:pPr>
        <w:numPr>
          <w:ilvl w:val="0"/>
          <w:numId w:val="1"/>
        </w:numPr>
        <w:tabs>
          <w:tab w:val="left" w:pos="709"/>
        </w:tabs>
        <w:suppressAutoHyphens w:val="0"/>
        <w:ind w:left="0" w:firstLine="284"/>
        <w:jc w:val="center"/>
        <w:rPr>
          <w:b/>
          <w:sz w:val="28"/>
          <w:szCs w:val="28"/>
        </w:rPr>
      </w:pPr>
      <w:r w:rsidRPr="008E2C35">
        <w:rPr>
          <w:b/>
          <w:sz w:val="28"/>
          <w:szCs w:val="28"/>
        </w:rPr>
        <w:lastRenderedPageBreak/>
        <w:t>Цели и задачи наставничества</w:t>
      </w:r>
    </w:p>
    <w:p w:rsidR="00A36D62" w:rsidRPr="008E2C35" w:rsidRDefault="00A36D62" w:rsidP="00A36D62">
      <w:pPr>
        <w:ind w:left="927"/>
        <w:rPr>
          <w:b/>
          <w:sz w:val="28"/>
          <w:szCs w:val="28"/>
        </w:rPr>
      </w:pP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Целью наставничества в школе является оказание помощи молодым специалистам в их профессиональном становлении, а также формирование в общеобразовательном учреждении кадрового потенциала. 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Основные задачи наставничества:</w:t>
      </w:r>
    </w:p>
    <w:p w:rsidR="00A36D62" w:rsidRPr="008E2C35" w:rsidRDefault="00A36D62" w:rsidP="00A36D62">
      <w:pPr>
        <w:pStyle w:val="a3"/>
        <w:numPr>
          <w:ilvl w:val="0"/>
          <w:numId w:val="2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привитие молодым специалистам интереса к педагогической деятельности и закрепление молодых учителей в общеобразовательном учреждении;</w:t>
      </w:r>
    </w:p>
    <w:p w:rsidR="00A36D62" w:rsidRPr="008E2C35" w:rsidRDefault="00A36D62" w:rsidP="00A36D62">
      <w:pPr>
        <w:pStyle w:val="a3"/>
        <w:numPr>
          <w:ilvl w:val="0"/>
          <w:numId w:val="2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ускорение процесса профессионального становления учителя и развитие способности самостоятельно и качественно выполнять возложенные на него обязанности по занимаемой должности;</w:t>
      </w:r>
    </w:p>
    <w:p w:rsidR="00A36D62" w:rsidRPr="008E2C35" w:rsidRDefault="00A36D62" w:rsidP="00A36D62">
      <w:pPr>
        <w:pStyle w:val="a3"/>
        <w:numPr>
          <w:ilvl w:val="0"/>
          <w:numId w:val="2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адаптация в коллективе общеобразовательного учреждения, усвоение лучших традиций коллектива и правил внутреннего распорядка, сознательного и творческого отношения к выполнению своих обязанностей.</w:t>
      </w:r>
    </w:p>
    <w:p w:rsidR="00A36D62" w:rsidRPr="008E2C35" w:rsidRDefault="00A36D62" w:rsidP="00A36D62">
      <w:pPr>
        <w:tabs>
          <w:tab w:val="left" w:pos="709"/>
        </w:tabs>
        <w:jc w:val="both"/>
        <w:rPr>
          <w:sz w:val="28"/>
          <w:szCs w:val="28"/>
        </w:rPr>
      </w:pPr>
    </w:p>
    <w:p w:rsidR="00A36D62" w:rsidRPr="008E2C35" w:rsidRDefault="00A36D62" w:rsidP="00A36D62">
      <w:pPr>
        <w:numPr>
          <w:ilvl w:val="0"/>
          <w:numId w:val="1"/>
        </w:numPr>
        <w:tabs>
          <w:tab w:val="left" w:pos="709"/>
        </w:tabs>
        <w:suppressAutoHyphens w:val="0"/>
        <w:ind w:left="0" w:firstLine="284"/>
        <w:jc w:val="center"/>
        <w:rPr>
          <w:b/>
          <w:sz w:val="28"/>
          <w:szCs w:val="28"/>
        </w:rPr>
      </w:pPr>
      <w:r w:rsidRPr="008E2C35">
        <w:rPr>
          <w:b/>
          <w:sz w:val="28"/>
          <w:szCs w:val="28"/>
        </w:rPr>
        <w:t>Организационные основы наставничества</w:t>
      </w:r>
    </w:p>
    <w:p w:rsidR="00A36D62" w:rsidRPr="008E2C35" w:rsidRDefault="00A36D62" w:rsidP="00A36D62">
      <w:pPr>
        <w:ind w:left="927"/>
        <w:rPr>
          <w:b/>
          <w:sz w:val="28"/>
          <w:szCs w:val="28"/>
        </w:rPr>
      </w:pP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Наставничество организуется на основании ходатайства методического объединения, заместителя директора по приказу директора школы при обоюдном согласии наставника и молодого специалиста. Наставник прикрепляется к молодому специалисту сроком на 1 год. 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Руководство деятельностью наставника осуществляют заместители директора и руководитель методического объединения, в котором организовано наставничество. Руководитель методического объединения несет непосредственную ответственность за работу наставников с молодыми специалистами. 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proofErr w:type="gramStart"/>
      <w:r w:rsidRPr="008E2C35">
        <w:rPr>
          <w:sz w:val="28"/>
          <w:szCs w:val="28"/>
        </w:rPr>
        <w:t xml:space="preserve">Руководитель методического объединения подбирает наставника из наиболее подготовленных учителей, обладающих высоким уровнем профессиональной подготовки, коммуникативными навыками и гибкостью в общении, имеющих опыт воспитательной и методической работы, стабильные показатели в работе, богатый жизненный опыт, способность и готовность делиться профессиональным опытом, системное представление о педагогической деятельности и работе в общеобразовательном учреждении, стаж педагогической деятельности − не менее 5 лет. </w:t>
      </w:r>
      <w:proofErr w:type="gramEnd"/>
    </w:p>
    <w:p w:rsidR="00A36D62" w:rsidRPr="008E2C35" w:rsidRDefault="00A36D62" w:rsidP="00A36D62">
      <w:pPr>
        <w:ind w:firstLine="709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Наставник должен обладать способностями к воспитательной работе и может иметь одновременно не более двух подшефных. 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Кандидатуры наставников рассматриваются на заседаниях методического объединения, согласовываются с заместителем директора и утверждаются на заседании методического объединения.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Наставничество устанавливается над следующими категориями специалистов школы:</w:t>
      </w:r>
    </w:p>
    <w:p w:rsidR="00A36D62" w:rsidRPr="008E2C35" w:rsidRDefault="00A36D62" w:rsidP="00A36D62">
      <w:pPr>
        <w:pStyle w:val="a3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впервые принятыми учителями, не имеющими трудового стажа педагогической деятельности;</w:t>
      </w:r>
    </w:p>
    <w:p w:rsidR="00A36D62" w:rsidRPr="008E2C35" w:rsidRDefault="00A36D62" w:rsidP="00A36D62">
      <w:pPr>
        <w:pStyle w:val="a3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lastRenderedPageBreak/>
        <w:t>выпускниками средних и высших специальных учебных заведений;</w:t>
      </w:r>
    </w:p>
    <w:p w:rsidR="00A36D62" w:rsidRPr="008E2C35" w:rsidRDefault="00A36D62" w:rsidP="00A36D62">
      <w:pPr>
        <w:pStyle w:val="a3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выпускниками непедагогических профессиональных образовательных организаций и не имеющих трудового стажа педагогической деятельности;</w:t>
      </w:r>
    </w:p>
    <w:p w:rsidR="00A36D62" w:rsidRPr="008E2C35" w:rsidRDefault="00A36D62" w:rsidP="00A36D62">
      <w:pPr>
        <w:pStyle w:val="a3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учителями, нуждающимися в дополнительной подготовке для проведения уроков в определенном классе.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Замена наставника производится приказом директора школы в случаях:</w:t>
      </w:r>
    </w:p>
    <w:p w:rsidR="00A36D62" w:rsidRPr="008E2C35" w:rsidRDefault="00A36D62" w:rsidP="00A36D62">
      <w:pPr>
        <w:pStyle w:val="a3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увольнения наставника;</w:t>
      </w:r>
    </w:p>
    <w:p w:rsidR="00A36D62" w:rsidRPr="008E2C35" w:rsidRDefault="00A36D62" w:rsidP="00A36D62">
      <w:pPr>
        <w:pStyle w:val="a3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перевода на другую работу подшефного или наставника;</w:t>
      </w:r>
    </w:p>
    <w:p w:rsidR="00A36D62" w:rsidRPr="008E2C35" w:rsidRDefault="00A36D62" w:rsidP="00A36D62">
      <w:pPr>
        <w:pStyle w:val="a3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привлечения наставника к дисциплинарной ответственности;</w:t>
      </w:r>
    </w:p>
    <w:p w:rsidR="00A36D62" w:rsidRPr="008E2C35" w:rsidRDefault="00A36D62" w:rsidP="00A36D62">
      <w:pPr>
        <w:pStyle w:val="a3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психологической несовместимости наставника и подшефного.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Показателем оценки эффективности работы наставника является выполнение целей и задач молодым специалистом в период наставничества. Оценка производится на промежуточном и итоговом контроле.</w:t>
      </w:r>
    </w:p>
    <w:p w:rsidR="00A36D62" w:rsidRPr="008E2C35" w:rsidRDefault="00A36D62" w:rsidP="00A36D62">
      <w:pPr>
        <w:ind w:firstLine="567"/>
        <w:jc w:val="both"/>
        <w:rPr>
          <w:sz w:val="28"/>
          <w:szCs w:val="28"/>
        </w:rPr>
      </w:pPr>
    </w:p>
    <w:p w:rsidR="00A36D62" w:rsidRPr="008E2C35" w:rsidRDefault="00A36D62" w:rsidP="00A36D62">
      <w:pPr>
        <w:numPr>
          <w:ilvl w:val="0"/>
          <w:numId w:val="1"/>
        </w:numPr>
        <w:tabs>
          <w:tab w:val="left" w:pos="709"/>
        </w:tabs>
        <w:suppressAutoHyphens w:val="0"/>
        <w:ind w:left="0" w:firstLine="284"/>
        <w:jc w:val="center"/>
        <w:rPr>
          <w:b/>
          <w:sz w:val="28"/>
          <w:szCs w:val="28"/>
        </w:rPr>
      </w:pPr>
      <w:r w:rsidRPr="008E2C35">
        <w:rPr>
          <w:b/>
          <w:sz w:val="28"/>
          <w:szCs w:val="28"/>
        </w:rPr>
        <w:t>Обязанности наставника</w:t>
      </w:r>
    </w:p>
    <w:p w:rsidR="00A36D62" w:rsidRPr="008E2C35" w:rsidRDefault="00A36D62" w:rsidP="00A36D62">
      <w:pPr>
        <w:ind w:left="927"/>
        <w:rPr>
          <w:b/>
          <w:sz w:val="28"/>
          <w:szCs w:val="28"/>
        </w:rPr>
      </w:pP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Знать требования законодательства в сфере образования, ведомственных нормативных актов, определяющих права и обязанности молодого специалиста по занимаемой должности.</w:t>
      </w: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Разрабатывать совместно с молодым специалистом план профессионального становления с учетом уровня его интеллектуального развития, педагогической, методической и профессиональной подготовки по предмету, давать конкретные задания, контролировать их выполнение.</w:t>
      </w: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Изучать деловые и нравственные качества молодого специалиста, его отношение к проведению занятий, коллективу школы, обучающимся и их родителям </w:t>
      </w:r>
      <w:r>
        <w:rPr>
          <w:sz w:val="28"/>
          <w:szCs w:val="28"/>
        </w:rPr>
        <w:t>(</w:t>
      </w:r>
      <w:r w:rsidRPr="008E2C35">
        <w:rPr>
          <w:sz w:val="28"/>
          <w:szCs w:val="28"/>
        </w:rPr>
        <w:t>законным представителям), увлечения, наклонности, круг досугового общения.</w:t>
      </w: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Знакомить молодого специалиста со школой, с расположением учебных классов, кабинетов, служебных и бытовых помещений, ее традициями.</w:t>
      </w: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Вводить в должность (знакомить с основными обязанностями, требованиями, предъявляемыми к учителю-предметнику, правилами внутреннего трудового распорядка, охраны труда и безопасности жизнедеятельности).</w:t>
      </w: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Проводить необходимое обучение; контролировать и оценивать самостоятельное проведение молодым специалистом учебных занятий и внеклассных мероприятий; разрабатывать совместно с молодым специалистом План профессионального становления; давать конкретные задания с определенным сроком их выполнения; контролировать работу, оказывать необходимую помощь.</w:t>
      </w: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Оказывать индивидуальную помощь в овладении профессией, приемами и способами проведения уроков и внеклассных мероприятий, выявлять и совместно устранять допущенные ошибки.</w:t>
      </w: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lastRenderedPageBreak/>
        <w:t>Личным примером развивать положительные качества молодого специалиста, корректировать его поведение в общеобразовательной организации, привлекать к общественной жизни коллектива, содействовать развитию общей культуры и кругозора.</w:t>
      </w: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Участвовать в обсуждении вопросов, связанных с педагогической и общественной деятельностью молодого специалиста, вносить предложения о его поощрении или применении мер воспитательного и дисциплинарного воздействия, периодически докладывать руководителю методического объединения о процессе адаптации молодого специалиста, результатах его труда.</w:t>
      </w: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Подводить итоги профессиональной адаптации молодого специалиста, составлять отчет по итогам наставничества с заключением о результатах прохождения адаптации, с предложениями по дальнейшей работе молодого специалиста.</w:t>
      </w:r>
    </w:p>
    <w:p w:rsidR="00A36D62" w:rsidRPr="008E2C35" w:rsidRDefault="00A36D62" w:rsidP="00A36D62">
      <w:pPr>
        <w:ind w:firstLine="567"/>
        <w:jc w:val="both"/>
        <w:rPr>
          <w:b/>
          <w:sz w:val="28"/>
          <w:szCs w:val="28"/>
        </w:rPr>
      </w:pPr>
    </w:p>
    <w:p w:rsidR="00A36D62" w:rsidRPr="008E2C35" w:rsidRDefault="00A36D62" w:rsidP="00A36D62">
      <w:pPr>
        <w:numPr>
          <w:ilvl w:val="0"/>
          <w:numId w:val="1"/>
        </w:numPr>
        <w:tabs>
          <w:tab w:val="left" w:pos="709"/>
        </w:tabs>
        <w:suppressAutoHyphens w:val="0"/>
        <w:ind w:left="0" w:firstLine="284"/>
        <w:jc w:val="center"/>
        <w:rPr>
          <w:b/>
          <w:sz w:val="28"/>
          <w:szCs w:val="28"/>
        </w:rPr>
      </w:pPr>
      <w:r w:rsidRPr="008E2C35">
        <w:rPr>
          <w:b/>
          <w:sz w:val="28"/>
          <w:szCs w:val="28"/>
        </w:rPr>
        <w:t>Права наставника</w:t>
      </w:r>
    </w:p>
    <w:p w:rsidR="00A36D62" w:rsidRPr="008E2C35" w:rsidRDefault="00A36D62" w:rsidP="00A36D62">
      <w:pPr>
        <w:ind w:left="927"/>
        <w:rPr>
          <w:b/>
          <w:sz w:val="28"/>
          <w:szCs w:val="28"/>
        </w:rPr>
      </w:pP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С согласия заместителя директора (руководителя методического объединения) подключать для дополнительного обучения молодого специалиста других сотрудников общеобразовательной организации.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Требовать рабочие отчеты у молодого </w:t>
      </w:r>
      <w:proofErr w:type="gramStart"/>
      <w:r w:rsidRPr="008E2C35">
        <w:rPr>
          <w:sz w:val="28"/>
          <w:szCs w:val="28"/>
        </w:rPr>
        <w:t>специалиста</w:t>
      </w:r>
      <w:proofErr w:type="gramEnd"/>
      <w:r w:rsidRPr="008E2C35">
        <w:rPr>
          <w:sz w:val="28"/>
          <w:szCs w:val="28"/>
        </w:rPr>
        <w:t xml:space="preserve"> как в устной, так и в письменной форме.</w:t>
      </w:r>
    </w:p>
    <w:p w:rsidR="00A36D62" w:rsidRPr="008E2C35" w:rsidRDefault="00A36D62" w:rsidP="00A36D62">
      <w:pPr>
        <w:ind w:firstLine="567"/>
        <w:jc w:val="both"/>
        <w:rPr>
          <w:sz w:val="28"/>
          <w:szCs w:val="28"/>
        </w:rPr>
      </w:pPr>
    </w:p>
    <w:p w:rsidR="00A36D62" w:rsidRPr="008E2C35" w:rsidRDefault="00A36D62" w:rsidP="00A36D62">
      <w:pPr>
        <w:numPr>
          <w:ilvl w:val="0"/>
          <w:numId w:val="1"/>
        </w:numPr>
        <w:tabs>
          <w:tab w:val="left" w:pos="709"/>
        </w:tabs>
        <w:suppressAutoHyphens w:val="0"/>
        <w:ind w:left="0" w:firstLine="284"/>
        <w:jc w:val="center"/>
        <w:rPr>
          <w:b/>
          <w:sz w:val="28"/>
          <w:szCs w:val="28"/>
        </w:rPr>
      </w:pPr>
      <w:r w:rsidRPr="008E2C35">
        <w:rPr>
          <w:b/>
          <w:sz w:val="28"/>
          <w:szCs w:val="28"/>
        </w:rPr>
        <w:t>Обязанности молодого специалиста</w:t>
      </w:r>
    </w:p>
    <w:p w:rsidR="00A36D62" w:rsidRPr="008E2C35" w:rsidRDefault="00A36D62" w:rsidP="00A36D62">
      <w:pPr>
        <w:ind w:left="927"/>
        <w:rPr>
          <w:b/>
          <w:sz w:val="28"/>
          <w:szCs w:val="28"/>
        </w:rPr>
      </w:pP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Кандидатура молодого специалиста для закрепления наставника рассматривается на заседании ШМО с указанием срока наставничества и будущей специализации и утверждается приказом директора школы.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В период наставничества молодой специалист обязан: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изучать нормативные правовые акты </w:t>
      </w:r>
      <w:r>
        <w:rPr>
          <w:sz w:val="28"/>
          <w:szCs w:val="28"/>
        </w:rPr>
        <w:t xml:space="preserve">РФ, </w:t>
      </w:r>
      <w:r w:rsidRPr="008E2C35">
        <w:rPr>
          <w:sz w:val="28"/>
          <w:szCs w:val="28"/>
        </w:rPr>
        <w:t xml:space="preserve">ДНР,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РФ, </w:t>
      </w:r>
      <w:r w:rsidRPr="008E2C35">
        <w:rPr>
          <w:sz w:val="28"/>
          <w:szCs w:val="28"/>
        </w:rPr>
        <w:t>МОН ДНР, определяющие его служебную деятельность, функциональные обязанности по занимаемой должности;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постоянно работать над повышением профессионального мастерства, овладевать практическими навыками по занимаемой должности;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выполнять план профессионального становления и план внеклассной воспитательной работы в установленные сроки;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учиться у наставника передовым методам и формам работы, правильно строить свои взаимоотношения с ним;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совершенствовать свой культурный и общеобразовательный уровень;</w:t>
      </w:r>
    </w:p>
    <w:p w:rsidR="00A36D62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периодически отчитываться перед наставником и председателем методического объединения.</w:t>
      </w:r>
    </w:p>
    <w:p w:rsidR="00C31269" w:rsidRDefault="00C31269" w:rsidP="00C31269">
      <w:pPr>
        <w:tabs>
          <w:tab w:val="left" w:pos="709"/>
        </w:tabs>
        <w:jc w:val="both"/>
        <w:rPr>
          <w:sz w:val="28"/>
          <w:szCs w:val="28"/>
        </w:rPr>
      </w:pPr>
    </w:p>
    <w:p w:rsidR="00C31269" w:rsidRPr="00C31269" w:rsidRDefault="00C31269" w:rsidP="00C31269">
      <w:pPr>
        <w:tabs>
          <w:tab w:val="left" w:pos="709"/>
        </w:tabs>
        <w:jc w:val="both"/>
        <w:rPr>
          <w:sz w:val="28"/>
          <w:szCs w:val="28"/>
        </w:rPr>
      </w:pPr>
    </w:p>
    <w:p w:rsidR="00A36D62" w:rsidRPr="008E2C35" w:rsidRDefault="00A36D62" w:rsidP="00A36D6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A36D62" w:rsidRDefault="00A36D62" w:rsidP="00A36D62">
      <w:pPr>
        <w:numPr>
          <w:ilvl w:val="0"/>
          <w:numId w:val="1"/>
        </w:numPr>
        <w:tabs>
          <w:tab w:val="left" w:pos="709"/>
        </w:tabs>
        <w:suppressAutoHyphens w:val="0"/>
        <w:ind w:left="0" w:firstLine="284"/>
        <w:jc w:val="center"/>
        <w:rPr>
          <w:b/>
          <w:sz w:val="28"/>
          <w:szCs w:val="28"/>
        </w:rPr>
      </w:pPr>
      <w:r w:rsidRPr="008E2C35">
        <w:rPr>
          <w:b/>
          <w:sz w:val="28"/>
          <w:szCs w:val="28"/>
        </w:rPr>
        <w:lastRenderedPageBreak/>
        <w:t>Права молодого специалиста</w:t>
      </w:r>
    </w:p>
    <w:p w:rsidR="00A36D62" w:rsidRPr="008E2C35" w:rsidRDefault="00A36D62" w:rsidP="00A36D62">
      <w:pPr>
        <w:tabs>
          <w:tab w:val="left" w:pos="709"/>
        </w:tabs>
        <w:suppressAutoHyphens w:val="0"/>
        <w:rPr>
          <w:b/>
          <w:sz w:val="28"/>
          <w:szCs w:val="28"/>
        </w:rPr>
      </w:pPr>
    </w:p>
    <w:p w:rsidR="00A36D62" w:rsidRPr="008E2C35" w:rsidRDefault="00A36D62" w:rsidP="00A36D62">
      <w:pPr>
        <w:numPr>
          <w:ilvl w:val="1"/>
          <w:numId w:val="1"/>
        </w:numPr>
        <w:tabs>
          <w:tab w:val="left" w:pos="851"/>
        </w:tabs>
        <w:suppressAutoHyphens w:val="0"/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Молодой специалист имеет право: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вносить на рассмотрение администрации предложения по совершенствованию работы, связанной с наставничеством;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защищать профессиональную честь и достоинство;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посещать внешние организации по вопросам, связанным с педагогической деятельностью;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знакомиться с жалобами и другими документами, содержащими оценку его работы, давать по ним объяснения;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повышать квалификацию удобным для него способом;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защищать свои интересы самостоятельно или через представителя.</w:t>
      </w:r>
    </w:p>
    <w:p w:rsidR="00A36D62" w:rsidRPr="008E2C35" w:rsidRDefault="00A36D62" w:rsidP="00A36D62">
      <w:pPr>
        <w:ind w:firstLine="567"/>
        <w:jc w:val="both"/>
        <w:rPr>
          <w:sz w:val="28"/>
          <w:szCs w:val="28"/>
        </w:rPr>
      </w:pPr>
    </w:p>
    <w:p w:rsidR="00A36D62" w:rsidRPr="008E2C35" w:rsidRDefault="00A36D62" w:rsidP="00A36D62">
      <w:pPr>
        <w:numPr>
          <w:ilvl w:val="0"/>
          <w:numId w:val="1"/>
        </w:numPr>
        <w:tabs>
          <w:tab w:val="left" w:pos="709"/>
        </w:tabs>
        <w:suppressAutoHyphens w:val="0"/>
        <w:ind w:left="0" w:firstLine="284"/>
        <w:jc w:val="center"/>
        <w:rPr>
          <w:b/>
          <w:sz w:val="28"/>
          <w:szCs w:val="28"/>
        </w:rPr>
      </w:pPr>
      <w:r w:rsidRPr="008E2C35">
        <w:rPr>
          <w:b/>
          <w:sz w:val="28"/>
          <w:szCs w:val="28"/>
        </w:rPr>
        <w:t>Руководство работой наставника</w:t>
      </w:r>
    </w:p>
    <w:p w:rsidR="00A36D62" w:rsidRPr="008E2C35" w:rsidRDefault="00A36D62" w:rsidP="00A36D62">
      <w:pPr>
        <w:ind w:left="927"/>
        <w:rPr>
          <w:b/>
          <w:sz w:val="28"/>
          <w:szCs w:val="28"/>
        </w:rPr>
      </w:pP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Организация работы наставников и контроль их деятельности возлагается на заместителя директора.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Заместитель директора обязан: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представить назначенного молодого специалиста учителям школы, объявить приказ о закреплении за ним наставника;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создать необходимые условия для совместной работы молодого специалиста с закрепленным за ним наставником;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посетить отдельные уроки и внеклассные мероприятия по предмету, проводимые наставником и молодым специалистом;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организовать обучение наставников передовым формам и методам индивидуальной воспитательной работы, основам педагогики и психологии, оказывать им методическую и практическую помощь в составлении планов работы с молодыми специалистами;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изучить, обобщить и распространить положительный опыт организации наставничества в общеобразовательной организации;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определить меры поощрения наставников.</w:t>
      </w: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Непосредственную ответственность за работу наставников с молодыми специалистами несут руководители методических объединений.</w:t>
      </w:r>
    </w:p>
    <w:p w:rsidR="00A36D62" w:rsidRPr="008E2C35" w:rsidRDefault="00A36D62" w:rsidP="00A36D62">
      <w:pPr>
        <w:ind w:firstLine="709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Руководитель методического объединения обязан: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рассмотреть на заседании методического объединения индивидуальный план работы наставника;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провести инструктаж наставников и молодых специалистов;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обеспечить возможность осуществления наставником своих обязанностей в соответствии с настоящим Положением;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осуществлять систематический контроль работы наставника; </w:t>
      </w:r>
    </w:p>
    <w:p w:rsidR="00A36D62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заслушать и утвердить на заседании методического объединения отчеты молодого специалиста и наставника и представить их заместителю директора.</w:t>
      </w:r>
    </w:p>
    <w:p w:rsidR="008423AB" w:rsidRPr="008423AB" w:rsidRDefault="008423AB" w:rsidP="008423AB">
      <w:pPr>
        <w:tabs>
          <w:tab w:val="left" w:pos="709"/>
        </w:tabs>
        <w:jc w:val="both"/>
        <w:rPr>
          <w:sz w:val="28"/>
          <w:szCs w:val="28"/>
        </w:rPr>
      </w:pPr>
    </w:p>
    <w:p w:rsidR="00A36D62" w:rsidRPr="008E2C35" w:rsidRDefault="00A36D62" w:rsidP="00A36D62">
      <w:pPr>
        <w:numPr>
          <w:ilvl w:val="0"/>
          <w:numId w:val="1"/>
        </w:numPr>
        <w:tabs>
          <w:tab w:val="left" w:pos="709"/>
        </w:tabs>
        <w:suppressAutoHyphens w:val="0"/>
        <w:ind w:left="0" w:firstLine="284"/>
        <w:jc w:val="center"/>
        <w:rPr>
          <w:b/>
          <w:sz w:val="28"/>
          <w:szCs w:val="28"/>
        </w:rPr>
      </w:pPr>
      <w:r w:rsidRPr="008E2C35">
        <w:rPr>
          <w:b/>
          <w:sz w:val="28"/>
          <w:szCs w:val="28"/>
        </w:rPr>
        <w:lastRenderedPageBreak/>
        <w:t>Документы, регламентирующие наставничество</w:t>
      </w:r>
    </w:p>
    <w:p w:rsidR="00A36D62" w:rsidRPr="008E2C35" w:rsidRDefault="00A36D62" w:rsidP="00A36D62">
      <w:pPr>
        <w:ind w:left="927"/>
        <w:rPr>
          <w:b/>
          <w:sz w:val="28"/>
          <w:szCs w:val="28"/>
        </w:rPr>
      </w:pPr>
    </w:p>
    <w:p w:rsidR="00A36D62" w:rsidRPr="008E2C35" w:rsidRDefault="00A36D62" w:rsidP="00A36D62">
      <w:pPr>
        <w:pStyle w:val="a3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К документам, регламентирующим деятельность наставников, относятся: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настоящее Положение;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приказ директора школы об организации наставничества;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планы работы методических объединений;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протоколы заседаний педагогического</w:t>
      </w:r>
      <w:r w:rsidR="008423AB">
        <w:rPr>
          <w:sz w:val="28"/>
          <w:szCs w:val="28"/>
        </w:rPr>
        <w:t xml:space="preserve"> совета</w:t>
      </w:r>
      <w:r w:rsidRPr="008E2C35">
        <w:rPr>
          <w:sz w:val="28"/>
          <w:szCs w:val="28"/>
        </w:rPr>
        <w:t>, методического объединени</w:t>
      </w:r>
      <w:r w:rsidR="008423AB">
        <w:rPr>
          <w:sz w:val="28"/>
          <w:szCs w:val="28"/>
        </w:rPr>
        <w:t>я</w:t>
      </w:r>
      <w:r w:rsidRPr="008E2C35">
        <w:rPr>
          <w:sz w:val="28"/>
          <w:szCs w:val="28"/>
        </w:rPr>
        <w:t xml:space="preserve">, на которых рассматривались вопросы наставничества;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 xml:space="preserve">методические рекомендации и обзоры по передовому опыту проведения работы по наставничеству; </w:t>
      </w:r>
    </w:p>
    <w:p w:rsidR="00A36D62" w:rsidRPr="008E2C35" w:rsidRDefault="00A36D62" w:rsidP="00A36D62">
      <w:pPr>
        <w:pStyle w:val="a3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8E2C35">
        <w:rPr>
          <w:sz w:val="28"/>
          <w:szCs w:val="28"/>
        </w:rPr>
        <w:t>переписка по вопросам деятельности наставников.</w:t>
      </w:r>
    </w:p>
    <w:p w:rsidR="00A36D62" w:rsidRDefault="00A36D62" w:rsidP="00A36D62">
      <w:pPr>
        <w:jc w:val="both"/>
        <w:rPr>
          <w:sz w:val="28"/>
          <w:szCs w:val="28"/>
        </w:rPr>
      </w:pPr>
    </w:p>
    <w:p w:rsidR="00A36D62" w:rsidRPr="008E2C35" w:rsidRDefault="00A36D62" w:rsidP="00A36D62">
      <w:pPr>
        <w:jc w:val="both"/>
        <w:rPr>
          <w:sz w:val="28"/>
          <w:szCs w:val="28"/>
        </w:rPr>
      </w:pPr>
    </w:p>
    <w:p w:rsidR="00A36D62" w:rsidRPr="008E2C35" w:rsidRDefault="00A36D62" w:rsidP="00A36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373A0E" w:rsidRDefault="00373A0E"/>
    <w:sectPr w:rsidR="00373A0E" w:rsidSect="00373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C0637"/>
    <w:multiLevelType w:val="hybridMultilevel"/>
    <w:tmpl w:val="2DB011B8"/>
    <w:lvl w:ilvl="0" w:tplc="9E8AA9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D050B42"/>
    <w:multiLevelType w:val="hybridMultilevel"/>
    <w:tmpl w:val="1BB084B2"/>
    <w:lvl w:ilvl="0" w:tplc="9E8AA99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53E71310"/>
    <w:multiLevelType w:val="multilevel"/>
    <w:tmpl w:val="540E2C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C514A94"/>
    <w:multiLevelType w:val="hybridMultilevel"/>
    <w:tmpl w:val="CE1A71EA"/>
    <w:lvl w:ilvl="0" w:tplc="9E8AA9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6D62"/>
    <w:rsid w:val="000134A7"/>
    <w:rsid w:val="002F0256"/>
    <w:rsid w:val="00373A0E"/>
    <w:rsid w:val="00732693"/>
    <w:rsid w:val="008423AB"/>
    <w:rsid w:val="008460AD"/>
    <w:rsid w:val="008F7B01"/>
    <w:rsid w:val="00962A22"/>
    <w:rsid w:val="009B03DC"/>
    <w:rsid w:val="00A36D62"/>
    <w:rsid w:val="00B5018D"/>
    <w:rsid w:val="00BC0B2F"/>
    <w:rsid w:val="00C31269"/>
    <w:rsid w:val="00EA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A36D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36D6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A36D62"/>
    <w:pPr>
      <w:suppressAutoHyphens w:val="0"/>
      <w:ind w:left="720"/>
      <w:contextualSpacing/>
    </w:pPr>
    <w:rPr>
      <w:lang w:eastAsia="ru-RU"/>
    </w:rPr>
  </w:style>
  <w:style w:type="paragraph" w:styleId="a4">
    <w:name w:val="Normal (Web)"/>
    <w:basedOn w:val="a"/>
    <w:uiPriority w:val="99"/>
    <w:unhideWhenUsed/>
    <w:qFormat/>
    <w:rsid w:val="00A36D62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6</cp:revision>
  <cp:lastPrinted>2023-11-17T05:28:00Z</cp:lastPrinted>
  <dcterms:created xsi:type="dcterms:W3CDTF">2023-03-15T15:31:00Z</dcterms:created>
  <dcterms:modified xsi:type="dcterms:W3CDTF">2023-11-17T08:05:00Z</dcterms:modified>
</cp:coreProperties>
</file>